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67" w:rsidRDefault="008E4386" w:rsidP="00B46C67">
      <w:pPr>
        <w:jc w:val="center"/>
        <w:rPr>
          <w:rFonts w:ascii="Trebuchet MS" w:hAnsi="Trebuchet MS"/>
          <w:b/>
          <w:sz w:val="32"/>
          <w:szCs w:val="32"/>
        </w:rPr>
      </w:pPr>
      <w:r>
        <w:rPr>
          <w:rFonts w:ascii="Trebuchet MS" w:hAnsi="Trebuchet MS"/>
          <w:b/>
          <w:sz w:val="32"/>
          <w:szCs w:val="32"/>
        </w:rPr>
        <w:t>Hoofdstuk 4</w:t>
      </w:r>
      <w:r>
        <w:rPr>
          <w:rFonts w:ascii="Trebuchet MS" w:hAnsi="Trebuchet MS"/>
          <w:b/>
          <w:sz w:val="32"/>
          <w:szCs w:val="32"/>
        </w:rPr>
        <w:tab/>
        <w:t>De On</w:t>
      </w:r>
      <w:r w:rsidR="00B46C67">
        <w:rPr>
          <w:rFonts w:ascii="Trebuchet MS" w:hAnsi="Trebuchet MS"/>
          <w:b/>
          <w:sz w:val="32"/>
          <w:szCs w:val="32"/>
        </w:rPr>
        <w:t>zichtbare Hand</w:t>
      </w:r>
    </w:p>
    <w:p w:rsidR="00B46C67" w:rsidRDefault="00B46C67" w:rsidP="00B46C67">
      <w:pPr>
        <w:rPr>
          <w:rFonts w:ascii="Trebuchet MS" w:hAnsi="Trebuchet MS"/>
          <w:b/>
          <w:sz w:val="28"/>
          <w:szCs w:val="28"/>
        </w:rPr>
      </w:pPr>
      <w:r>
        <w:rPr>
          <w:rFonts w:ascii="Trebuchet MS" w:hAnsi="Trebuchet MS"/>
          <w:b/>
          <w:sz w:val="28"/>
          <w:szCs w:val="28"/>
        </w:rPr>
        <w:t>4.1</w:t>
      </w:r>
      <w:r>
        <w:rPr>
          <w:rFonts w:ascii="Trebuchet MS" w:hAnsi="Trebuchet MS"/>
          <w:b/>
          <w:sz w:val="28"/>
          <w:szCs w:val="28"/>
        </w:rPr>
        <w:tab/>
        <w:t>De Markt Als Organisator</w:t>
      </w:r>
    </w:p>
    <w:p w:rsidR="00B46C67" w:rsidRDefault="00B46C67" w:rsidP="00B46C67">
      <w:pPr>
        <w:rPr>
          <w:rFonts w:ascii="Trebuchet MS" w:hAnsi="Trebuchet MS"/>
          <w:sz w:val="24"/>
          <w:szCs w:val="24"/>
        </w:rPr>
      </w:pPr>
      <w:r>
        <w:rPr>
          <w:rFonts w:ascii="Trebuchet MS" w:hAnsi="Trebuchet MS"/>
          <w:sz w:val="24"/>
          <w:szCs w:val="24"/>
        </w:rPr>
        <w:t xml:space="preserve">De bevoorrading van bijvoorbeeld supermarkten is niet zo eenvoudig als je zou denken. </w:t>
      </w:r>
      <w:proofErr w:type="gramStart"/>
      <w:r>
        <w:rPr>
          <w:rFonts w:ascii="Trebuchet MS" w:hAnsi="Trebuchet MS"/>
          <w:sz w:val="24"/>
          <w:szCs w:val="24"/>
        </w:rPr>
        <w:t>er</w:t>
      </w:r>
      <w:proofErr w:type="gramEnd"/>
      <w:r>
        <w:rPr>
          <w:rFonts w:ascii="Trebuchet MS" w:hAnsi="Trebuchet MS"/>
          <w:sz w:val="24"/>
          <w:szCs w:val="24"/>
        </w:rPr>
        <w:t xml:space="preserve"> zijn heel veel ondernemingen en bedrijven nodig om het andere bedrijf weer verder te helpen het andere bedrijf verder te helpen enz. tot je uiteindelijk bij de supermarkt uit komt. Om al die beslissingen te maken moet alles goed geregeld zijn binnen de organisatie. De bevoorrading van een supermarkt moet dus 'op tijd en in de juiste hoeveelheid en kwaliteit' gebeuren.</w:t>
      </w:r>
    </w:p>
    <w:p w:rsidR="00B46C67" w:rsidRDefault="00B46C67" w:rsidP="00B46C67">
      <w:pPr>
        <w:rPr>
          <w:rFonts w:ascii="Trebuchet MS" w:hAnsi="Trebuchet MS"/>
          <w:sz w:val="24"/>
          <w:szCs w:val="24"/>
        </w:rPr>
      </w:pPr>
      <w:r>
        <w:rPr>
          <w:rFonts w:ascii="Trebuchet MS" w:hAnsi="Trebuchet MS"/>
          <w:sz w:val="24"/>
          <w:szCs w:val="24"/>
        </w:rPr>
        <w:t xml:space="preserve">De Schotse filosoof Adam Smith (1723 - 1790) beweerde dat als iedereen zijn eigenbelang nastreeft, het </w:t>
      </w:r>
      <w:r w:rsidRPr="00B46C67">
        <w:rPr>
          <w:rFonts w:ascii="Trebuchet MS" w:hAnsi="Trebuchet MS"/>
          <w:sz w:val="24"/>
          <w:szCs w:val="24"/>
        </w:rPr>
        <w:t>marktmechanisme</w:t>
      </w:r>
      <w:r>
        <w:rPr>
          <w:rFonts w:ascii="Trebuchet MS" w:hAnsi="Trebuchet MS"/>
          <w:sz w:val="24"/>
          <w:szCs w:val="24"/>
        </w:rPr>
        <w:t xml:space="preserve"> onze handelingen op elkaar afstemt.</w:t>
      </w:r>
    </w:p>
    <w:p w:rsidR="00B46C67" w:rsidRDefault="00B46C67" w:rsidP="00B46C67">
      <w:pPr>
        <w:spacing w:after="0"/>
        <w:rPr>
          <w:rFonts w:ascii="Trebuchet MS" w:hAnsi="Trebuchet MS"/>
          <w:sz w:val="24"/>
          <w:szCs w:val="24"/>
        </w:rPr>
      </w:pPr>
      <w:r>
        <w:rPr>
          <w:rFonts w:ascii="Trebuchet MS" w:hAnsi="Trebuchet MS"/>
          <w:sz w:val="24"/>
          <w:szCs w:val="24"/>
        </w:rPr>
        <w:t xml:space="preserve">Als je iets wilt produceren heb je </w:t>
      </w:r>
      <w:r w:rsidRPr="00B46C67">
        <w:rPr>
          <w:rFonts w:ascii="Trebuchet MS" w:hAnsi="Trebuchet MS"/>
          <w:i/>
          <w:sz w:val="24"/>
          <w:szCs w:val="24"/>
        </w:rPr>
        <w:t>productiefactoren</w:t>
      </w:r>
      <w:r>
        <w:rPr>
          <w:rFonts w:ascii="Trebuchet MS" w:hAnsi="Trebuchet MS"/>
          <w:sz w:val="24"/>
          <w:szCs w:val="24"/>
        </w:rPr>
        <w:t xml:space="preserve"> nodig of ook wel productiemiddelen, namelijk:</w:t>
      </w:r>
    </w:p>
    <w:p w:rsidR="00B46C67" w:rsidRDefault="00B46C67" w:rsidP="00B46C67">
      <w:pPr>
        <w:pStyle w:val="Lijstalinea"/>
        <w:numPr>
          <w:ilvl w:val="0"/>
          <w:numId w:val="1"/>
        </w:numPr>
        <w:rPr>
          <w:rFonts w:ascii="Trebuchet MS" w:hAnsi="Trebuchet MS"/>
          <w:sz w:val="24"/>
          <w:szCs w:val="24"/>
        </w:rPr>
      </w:pPr>
      <w:r>
        <w:rPr>
          <w:rFonts w:ascii="Trebuchet MS" w:hAnsi="Trebuchet MS"/>
          <w:i/>
          <w:sz w:val="24"/>
          <w:szCs w:val="24"/>
        </w:rPr>
        <w:t>Arbeid</w:t>
      </w:r>
      <w:r>
        <w:rPr>
          <w:rFonts w:ascii="Trebuchet MS" w:hAnsi="Trebuchet MS"/>
          <w:sz w:val="24"/>
          <w:szCs w:val="24"/>
        </w:rPr>
        <w:t>, betaald werk levert loon of salaris op.</w:t>
      </w:r>
    </w:p>
    <w:p w:rsidR="00B46C67" w:rsidRDefault="00B46C67" w:rsidP="00B46C67">
      <w:pPr>
        <w:pStyle w:val="Lijstalinea"/>
        <w:numPr>
          <w:ilvl w:val="0"/>
          <w:numId w:val="1"/>
        </w:numPr>
        <w:rPr>
          <w:rFonts w:ascii="Trebuchet MS" w:hAnsi="Trebuchet MS"/>
          <w:sz w:val="24"/>
          <w:szCs w:val="24"/>
        </w:rPr>
      </w:pPr>
      <w:r>
        <w:rPr>
          <w:rFonts w:ascii="Trebuchet MS" w:hAnsi="Trebuchet MS"/>
          <w:i/>
          <w:sz w:val="24"/>
          <w:szCs w:val="24"/>
        </w:rPr>
        <w:t>Kapitaal</w:t>
      </w:r>
      <w:r>
        <w:rPr>
          <w:rFonts w:ascii="Trebuchet MS" w:hAnsi="Trebuchet MS"/>
          <w:sz w:val="24"/>
          <w:szCs w:val="24"/>
        </w:rPr>
        <w:t>, bestaat uit geldkapitaal en kap</w:t>
      </w:r>
      <w:r w:rsidR="008E4386">
        <w:rPr>
          <w:rFonts w:ascii="Trebuchet MS" w:hAnsi="Trebuchet MS"/>
          <w:sz w:val="24"/>
          <w:szCs w:val="24"/>
        </w:rPr>
        <w:t>itaalgoederen zoals gebouwen en a</w:t>
      </w:r>
      <w:r>
        <w:rPr>
          <w:rFonts w:ascii="Trebuchet MS" w:hAnsi="Trebuchet MS"/>
          <w:sz w:val="24"/>
          <w:szCs w:val="24"/>
        </w:rPr>
        <w:t>uto's. Ter beschikking stellen van geldkapitaal levert rente of interest op.</w:t>
      </w:r>
    </w:p>
    <w:p w:rsidR="00B46C67" w:rsidRDefault="00B46C67" w:rsidP="00B46C67">
      <w:pPr>
        <w:pStyle w:val="Lijstalinea"/>
        <w:numPr>
          <w:ilvl w:val="0"/>
          <w:numId w:val="1"/>
        </w:numPr>
        <w:rPr>
          <w:rFonts w:ascii="Trebuchet MS" w:hAnsi="Trebuchet MS"/>
          <w:sz w:val="24"/>
          <w:szCs w:val="24"/>
        </w:rPr>
      </w:pPr>
      <w:r>
        <w:rPr>
          <w:rFonts w:ascii="Trebuchet MS" w:hAnsi="Trebuchet MS"/>
          <w:i/>
          <w:sz w:val="24"/>
          <w:szCs w:val="24"/>
        </w:rPr>
        <w:t>Natuur</w:t>
      </w:r>
      <w:r>
        <w:rPr>
          <w:rFonts w:ascii="Trebuchet MS" w:hAnsi="Trebuchet MS"/>
          <w:sz w:val="24"/>
          <w:szCs w:val="24"/>
        </w:rPr>
        <w:t>, alles wat de natuur ons te bieden heeft. Beschikbaar stellen van grond (zoals gemeente) levert pacht op.</w:t>
      </w:r>
    </w:p>
    <w:p w:rsidR="00A37A10" w:rsidRDefault="00B46C67" w:rsidP="00A37A10">
      <w:pPr>
        <w:pStyle w:val="Lijstalinea"/>
        <w:numPr>
          <w:ilvl w:val="0"/>
          <w:numId w:val="1"/>
        </w:numPr>
        <w:spacing w:after="0"/>
        <w:rPr>
          <w:rFonts w:ascii="Trebuchet MS" w:hAnsi="Trebuchet MS"/>
          <w:sz w:val="24"/>
          <w:szCs w:val="24"/>
        </w:rPr>
      </w:pPr>
      <w:r>
        <w:rPr>
          <w:rFonts w:ascii="Trebuchet MS" w:hAnsi="Trebuchet MS"/>
          <w:i/>
          <w:sz w:val="24"/>
          <w:szCs w:val="24"/>
        </w:rPr>
        <w:t>Ondernemersactiviteit</w:t>
      </w:r>
      <w:r>
        <w:rPr>
          <w:rFonts w:ascii="Trebuchet MS" w:hAnsi="Trebuchet MS"/>
          <w:sz w:val="24"/>
          <w:szCs w:val="24"/>
        </w:rPr>
        <w:t xml:space="preserve">, het combineren van de bovenstaande productiefactoren. Bij </w:t>
      </w:r>
      <w:r w:rsidR="00A37A10">
        <w:rPr>
          <w:rFonts w:ascii="Trebuchet MS" w:hAnsi="Trebuchet MS"/>
          <w:sz w:val="24"/>
          <w:szCs w:val="24"/>
        </w:rPr>
        <w:t xml:space="preserve">goed gebruik levert </w:t>
      </w:r>
      <w:proofErr w:type="gramStart"/>
      <w:r w:rsidR="00A37A10">
        <w:rPr>
          <w:rFonts w:ascii="Trebuchet MS" w:hAnsi="Trebuchet MS"/>
          <w:sz w:val="24"/>
          <w:szCs w:val="24"/>
        </w:rPr>
        <w:t>het</w:t>
      </w:r>
      <w:proofErr w:type="gramEnd"/>
      <w:r w:rsidR="00A37A10">
        <w:rPr>
          <w:rFonts w:ascii="Trebuchet MS" w:hAnsi="Trebuchet MS"/>
          <w:sz w:val="24"/>
          <w:szCs w:val="24"/>
        </w:rPr>
        <w:t xml:space="preserve"> winst op en bij niet goed gebruik verlies.</w:t>
      </w:r>
    </w:p>
    <w:p w:rsidR="00A37A10" w:rsidRDefault="00A37A10" w:rsidP="00A37A10">
      <w:pPr>
        <w:rPr>
          <w:rFonts w:ascii="Trebuchet MS" w:hAnsi="Trebuchet MS"/>
          <w:sz w:val="24"/>
          <w:szCs w:val="24"/>
        </w:rPr>
      </w:pPr>
      <w:r>
        <w:rPr>
          <w:rFonts w:ascii="Trebuchet MS" w:hAnsi="Trebuchet MS"/>
          <w:sz w:val="24"/>
          <w:szCs w:val="24"/>
        </w:rPr>
        <w:t>In het productieproces worden de vier productiefactoren samengevoegd.</w:t>
      </w:r>
    </w:p>
    <w:p w:rsidR="00A37A10" w:rsidRDefault="00A37A10" w:rsidP="000A7917">
      <w:pPr>
        <w:tabs>
          <w:tab w:val="left" w:pos="8280"/>
        </w:tabs>
        <w:spacing w:after="0"/>
        <w:rPr>
          <w:rFonts w:ascii="Trebuchet MS" w:hAnsi="Trebuchet MS"/>
          <w:sz w:val="24"/>
          <w:szCs w:val="24"/>
        </w:rPr>
      </w:pPr>
      <w:r>
        <w:rPr>
          <w:rFonts w:ascii="Trebuchet MS" w:hAnsi="Trebuchet MS"/>
          <w:noProof/>
          <w:sz w:val="24"/>
          <w:szCs w:val="24"/>
          <w:lang w:eastAsia="nl-NL"/>
        </w:rPr>
        <w:pict>
          <v:roundrect id="_x0000_s1026" style="position:absolute;margin-left:152.65pt;margin-top:12.2pt;width:97.5pt;height:35.25pt;z-index:251658240" arcsize="10923f">
            <v:textbox>
              <w:txbxContent>
                <w:p w:rsidR="00A37A10" w:rsidRPr="000A7917" w:rsidRDefault="00A37A10" w:rsidP="00A37A10">
                  <w:pPr>
                    <w:spacing w:after="0"/>
                    <w:jc w:val="center"/>
                    <w:rPr>
                      <w:rFonts w:ascii="Trebuchet MS" w:hAnsi="Trebuchet MS"/>
                      <w:b/>
                      <w:i/>
                      <w:sz w:val="36"/>
                    </w:rPr>
                  </w:pPr>
                  <w:r w:rsidRPr="000A7917">
                    <w:rPr>
                      <w:rFonts w:ascii="Trebuchet MS" w:hAnsi="Trebuchet MS"/>
                      <w:b/>
                      <w:i/>
                      <w:sz w:val="36"/>
                    </w:rPr>
                    <w:t>Arbeid</w:t>
                  </w:r>
                </w:p>
              </w:txbxContent>
            </v:textbox>
          </v:roundrect>
        </w:pict>
      </w:r>
      <w:r>
        <w:rPr>
          <w:rFonts w:ascii="Trebuchet MS" w:hAnsi="Trebuchet MS"/>
          <w:noProof/>
          <w:sz w:val="24"/>
          <w:szCs w:val="24"/>
          <w:lang w:eastAsia="nl-NL"/>
        </w:rPr>
        <w:pict>
          <v:roundrect id="_x0000_s1027" style="position:absolute;margin-left:134.65pt;margin-top:4.7pt;width:353.25pt;height:176.25pt;z-index:-251657216" arcsize="10923f" wrapcoords="1789 -735 1422 -551 596 460 459 1011 0 2206 -46 3401 -46 18567 138 19854 183 20037 917 21324 1330 21508 20224 21508 20637 21324 21462 19854 21921 18383 21967 17096 21967 2206 21921 1930 21738 460 20866 -551 20499 -735 1789 -735">
            <v:shadow on="t" opacity=".5" offset="6pt,-6pt"/>
            <v:textbox>
              <w:txbxContent>
                <w:p w:rsidR="00A37A10" w:rsidRDefault="00A37A10"/>
              </w:txbxContent>
            </v:textbox>
            <w10:wrap type="tight"/>
          </v:roundrect>
        </w:pict>
      </w:r>
      <w:r w:rsidR="000A7917">
        <w:rPr>
          <w:rFonts w:ascii="Trebuchet MS" w:hAnsi="Trebuchet MS"/>
          <w:sz w:val="24"/>
          <w:szCs w:val="24"/>
        </w:rPr>
        <w:t>Om dit te bereiken</w:t>
      </w:r>
      <w:r>
        <w:rPr>
          <w:rFonts w:ascii="Trebuchet MS" w:hAnsi="Trebuchet MS"/>
          <w:sz w:val="24"/>
          <w:szCs w:val="24"/>
        </w:rPr>
        <w:tab/>
      </w:r>
    </w:p>
    <w:p w:rsidR="00A37A10" w:rsidRDefault="000A7917" w:rsidP="000A7917">
      <w:pPr>
        <w:spacing w:after="0"/>
        <w:rPr>
          <w:rFonts w:ascii="Trebuchet MS" w:hAnsi="Trebuchet MS"/>
          <w:sz w:val="24"/>
          <w:szCs w:val="24"/>
        </w:rPr>
      </w:pPr>
      <w:proofErr w:type="gramStart"/>
      <w:r>
        <w:rPr>
          <w:rFonts w:ascii="Trebuchet MS" w:hAnsi="Trebuchet MS"/>
          <w:sz w:val="24"/>
          <w:szCs w:val="24"/>
        </w:rPr>
        <w:t>moeten</w:t>
      </w:r>
      <w:proofErr w:type="gramEnd"/>
      <w:r>
        <w:rPr>
          <w:rFonts w:ascii="Trebuchet MS" w:hAnsi="Trebuchet MS"/>
          <w:sz w:val="24"/>
          <w:szCs w:val="24"/>
        </w:rPr>
        <w:t xml:space="preserve"> de volgende</w:t>
      </w:r>
    </w:p>
    <w:p w:rsidR="00A37A10" w:rsidRDefault="000A7917" w:rsidP="000A7917">
      <w:pPr>
        <w:tabs>
          <w:tab w:val="left" w:pos="1275"/>
        </w:tabs>
        <w:spacing w:after="0"/>
        <w:rPr>
          <w:rFonts w:ascii="Trebuchet MS" w:hAnsi="Trebuchet MS"/>
          <w:sz w:val="24"/>
          <w:szCs w:val="24"/>
        </w:rPr>
      </w:pPr>
      <w:proofErr w:type="gramStart"/>
      <w:r>
        <w:rPr>
          <w:rFonts w:ascii="Trebuchet MS" w:hAnsi="Trebuchet MS"/>
          <w:sz w:val="24"/>
          <w:szCs w:val="24"/>
        </w:rPr>
        <w:t>beslissingen</w:t>
      </w:r>
      <w:proofErr w:type="gramEnd"/>
      <w:r>
        <w:rPr>
          <w:rFonts w:ascii="Trebuchet MS" w:hAnsi="Trebuchet MS"/>
          <w:sz w:val="24"/>
          <w:szCs w:val="24"/>
        </w:rPr>
        <w:t xml:space="preserve"> genomen</w:t>
      </w:r>
    </w:p>
    <w:p w:rsidR="000A7917" w:rsidRDefault="000A7917" w:rsidP="000A7917">
      <w:pPr>
        <w:tabs>
          <w:tab w:val="left" w:pos="1275"/>
        </w:tabs>
        <w:spacing w:after="0"/>
        <w:rPr>
          <w:rFonts w:ascii="Trebuchet MS" w:hAnsi="Trebuchet MS"/>
          <w:sz w:val="24"/>
          <w:szCs w:val="24"/>
        </w:rPr>
      </w:pPr>
      <w:r>
        <w:rPr>
          <w:rFonts w:ascii="Trebuchet MS" w:hAnsi="Trebuchet MS"/>
          <w:noProof/>
          <w:sz w:val="24"/>
          <w:szCs w:val="24"/>
          <w:lang w:eastAsia="nl-NL"/>
        </w:rPr>
        <w:pict>
          <v:roundrect id="_x0000_s1028" style="position:absolute;margin-left:152.65pt;margin-top:4.9pt;width:97.5pt;height:35.25pt;z-index:251660288" arcsize="10923f">
            <v:textbox>
              <w:txbxContent>
                <w:p w:rsidR="000A7917" w:rsidRPr="000A7917" w:rsidRDefault="000A7917" w:rsidP="000A7917">
                  <w:pPr>
                    <w:spacing w:after="0"/>
                    <w:jc w:val="center"/>
                    <w:rPr>
                      <w:rFonts w:ascii="Trebuchet MS" w:hAnsi="Trebuchet MS"/>
                      <w:b/>
                      <w:i/>
                      <w:sz w:val="36"/>
                    </w:rPr>
                  </w:pPr>
                  <w:r>
                    <w:rPr>
                      <w:rFonts w:ascii="Trebuchet MS" w:hAnsi="Trebuchet MS"/>
                      <w:b/>
                      <w:i/>
                      <w:sz w:val="36"/>
                    </w:rPr>
                    <w:t>Kapitaal</w:t>
                  </w:r>
                </w:p>
                <w:p w:rsidR="000A7917" w:rsidRDefault="000A7917"/>
              </w:txbxContent>
            </v:textbox>
          </v:roundrect>
        </w:pict>
      </w:r>
      <w:proofErr w:type="gramStart"/>
      <w:r>
        <w:rPr>
          <w:rFonts w:ascii="Trebuchet MS" w:hAnsi="Trebuchet MS"/>
          <w:sz w:val="24"/>
          <w:szCs w:val="24"/>
        </w:rPr>
        <w:t>worden</w:t>
      </w:r>
      <w:proofErr w:type="gramEnd"/>
      <w:r>
        <w:rPr>
          <w:rFonts w:ascii="Trebuchet MS" w:hAnsi="Trebuchet MS"/>
          <w:sz w:val="24"/>
          <w:szCs w:val="24"/>
        </w:rPr>
        <w:t>:</w:t>
      </w:r>
    </w:p>
    <w:p w:rsidR="000A7917" w:rsidRDefault="000A7917" w:rsidP="000A7917">
      <w:pPr>
        <w:pStyle w:val="Lijstalinea"/>
        <w:numPr>
          <w:ilvl w:val="0"/>
          <w:numId w:val="2"/>
        </w:numPr>
        <w:tabs>
          <w:tab w:val="left" w:pos="1275"/>
        </w:tabs>
        <w:spacing w:after="0"/>
        <w:rPr>
          <w:rFonts w:ascii="Trebuchet MS" w:hAnsi="Trebuchet MS"/>
          <w:sz w:val="24"/>
          <w:szCs w:val="24"/>
        </w:rPr>
      </w:pPr>
      <w:r>
        <w:rPr>
          <w:noProof/>
          <w:lang w:eastAsia="nl-NL"/>
        </w:rPr>
        <w:pict>
          <v:roundrect id="_x0000_s1032" style="position:absolute;left:0;text-align:left;margin-left:383.65pt;margin-top:8.1pt;width:97.5pt;height:35.25pt;z-index:251664384" arcsize="10923f">
            <v:textbox>
              <w:txbxContent>
                <w:p w:rsidR="000A7917" w:rsidRPr="000A7917" w:rsidRDefault="000A7917" w:rsidP="000A7917">
                  <w:pPr>
                    <w:spacing w:after="0"/>
                    <w:jc w:val="center"/>
                    <w:rPr>
                      <w:rFonts w:ascii="Trebuchet MS" w:hAnsi="Trebuchet MS"/>
                      <w:b/>
                      <w:i/>
                      <w:sz w:val="32"/>
                      <w:szCs w:val="32"/>
                    </w:rPr>
                  </w:pPr>
                  <w:r w:rsidRPr="000A7917">
                    <w:rPr>
                      <w:rFonts w:ascii="Trebuchet MS" w:hAnsi="Trebuchet MS"/>
                      <w:b/>
                      <w:i/>
                      <w:sz w:val="32"/>
                      <w:szCs w:val="32"/>
                    </w:rPr>
                    <w:t>Producten</w:t>
                  </w:r>
                </w:p>
                <w:p w:rsidR="000A7917" w:rsidRDefault="000A7917"/>
              </w:txbxContent>
            </v:textbox>
          </v:roundrect>
        </w:pict>
      </w:r>
      <w:r>
        <w:rPr>
          <w:rFonts w:ascii="Trebuchet MS" w:hAnsi="Trebuchet MS"/>
          <w:noProof/>
          <w:sz w:val="24"/>
          <w:szCs w:val="24"/>
          <w:lang w:eastAsia="nl-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368.65pt;margin-top:21.6pt;width:10.5pt;height:8.25pt;z-index:251666432"/>
        </w:pict>
      </w:r>
      <w:r>
        <w:rPr>
          <w:rFonts w:ascii="Trebuchet MS" w:hAnsi="Trebuchet MS"/>
          <w:noProof/>
          <w:sz w:val="24"/>
          <w:szCs w:val="24"/>
          <w:lang w:eastAsia="nl-NL"/>
        </w:rPr>
        <w:pict>
          <v:roundrect id="_x0000_s1031" style="position:absolute;left:0;text-align:left;margin-left:266.65pt;margin-top:4.35pt;width:97.5pt;height:42.75pt;z-index:251663360" arcsize="10923f">
            <v:textbox>
              <w:txbxContent>
                <w:p w:rsidR="000A7917" w:rsidRPr="000A7917" w:rsidRDefault="000A7917" w:rsidP="000A7917">
                  <w:pPr>
                    <w:spacing w:after="0"/>
                    <w:jc w:val="center"/>
                    <w:rPr>
                      <w:rFonts w:ascii="Trebuchet MS" w:hAnsi="Trebuchet MS"/>
                      <w:b/>
                      <w:i/>
                      <w:sz w:val="26"/>
                      <w:szCs w:val="26"/>
                    </w:rPr>
                  </w:pPr>
                  <w:r w:rsidRPr="000A7917">
                    <w:rPr>
                      <w:rFonts w:ascii="Trebuchet MS" w:hAnsi="Trebuchet MS"/>
                      <w:b/>
                      <w:i/>
                      <w:sz w:val="26"/>
                      <w:szCs w:val="26"/>
                    </w:rPr>
                    <w:t>Productie-</w:t>
                  </w:r>
                </w:p>
                <w:p w:rsidR="000A7917" w:rsidRPr="000A7917" w:rsidRDefault="000A7917" w:rsidP="000A7917">
                  <w:pPr>
                    <w:spacing w:after="0"/>
                    <w:jc w:val="center"/>
                    <w:rPr>
                      <w:rFonts w:ascii="Trebuchet MS" w:hAnsi="Trebuchet MS"/>
                      <w:b/>
                      <w:i/>
                      <w:sz w:val="26"/>
                      <w:szCs w:val="26"/>
                    </w:rPr>
                  </w:pPr>
                  <w:proofErr w:type="gramStart"/>
                  <w:r w:rsidRPr="000A7917">
                    <w:rPr>
                      <w:rFonts w:ascii="Trebuchet MS" w:hAnsi="Trebuchet MS"/>
                      <w:b/>
                      <w:i/>
                      <w:sz w:val="26"/>
                      <w:szCs w:val="26"/>
                    </w:rPr>
                    <w:t>proces</w:t>
                  </w:r>
                  <w:proofErr w:type="gramEnd"/>
                </w:p>
                <w:p w:rsidR="000A7917" w:rsidRDefault="000A7917"/>
              </w:txbxContent>
            </v:textbox>
          </v:roundrect>
        </w:pict>
      </w:r>
      <w:r>
        <w:rPr>
          <w:rFonts w:ascii="Trebuchet MS" w:hAnsi="Trebuchet MS"/>
          <w:noProof/>
          <w:sz w:val="24"/>
          <w:szCs w:val="24"/>
          <w:lang w:eastAsia="nl-NL"/>
        </w:rPr>
        <w:pict>
          <v:shape id="_x0000_s1033" type="#_x0000_t13" style="position:absolute;left:0;text-align:left;margin-left:250.15pt;margin-top:21.6pt;width:10.5pt;height:8.25pt;z-index:251665408"/>
        </w:pict>
      </w:r>
      <w:r>
        <w:rPr>
          <w:rFonts w:ascii="Trebuchet MS" w:hAnsi="Trebuchet MS"/>
          <w:noProof/>
          <w:sz w:val="24"/>
          <w:szCs w:val="24"/>
          <w:lang w:eastAsia="nl-NL"/>
        </w:rPr>
        <w:pict>
          <v:roundrect id="_x0000_s1029" style="position:absolute;left:0;text-align:left;margin-left:153.4pt;margin-top:29.85pt;width:97.5pt;height:30.75pt;z-index:251661312" arcsize="10923f">
            <v:textbox>
              <w:txbxContent>
                <w:p w:rsidR="000A7917" w:rsidRPr="000A7917" w:rsidRDefault="000A7917" w:rsidP="000A7917">
                  <w:pPr>
                    <w:spacing w:after="0"/>
                    <w:jc w:val="center"/>
                    <w:rPr>
                      <w:rFonts w:ascii="Trebuchet MS" w:hAnsi="Trebuchet MS"/>
                      <w:b/>
                      <w:i/>
                      <w:sz w:val="36"/>
                    </w:rPr>
                  </w:pPr>
                  <w:r>
                    <w:rPr>
                      <w:rFonts w:ascii="Trebuchet MS" w:hAnsi="Trebuchet MS"/>
                      <w:b/>
                      <w:i/>
                      <w:sz w:val="36"/>
                    </w:rPr>
                    <w:t>Natuur</w:t>
                  </w:r>
                </w:p>
                <w:p w:rsidR="000A7917" w:rsidRDefault="000A7917"/>
              </w:txbxContent>
            </v:textbox>
          </v:roundrect>
        </w:pict>
      </w:r>
      <w:r>
        <w:rPr>
          <w:rFonts w:ascii="Trebuchet MS" w:hAnsi="Trebuchet MS"/>
          <w:sz w:val="24"/>
          <w:szCs w:val="24"/>
        </w:rPr>
        <w:t>Welke goederen en diensten gaan we produceren?</w:t>
      </w:r>
    </w:p>
    <w:p w:rsidR="000A7917" w:rsidRDefault="000A7917" w:rsidP="000A7917">
      <w:pPr>
        <w:pStyle w:val="Lijstalinea"/>
        <w:numPr>
          <w:ilvl w:val="0"/>
          <w:numId w:val="2"/>
        </w:numPr>
        <w:tabs>
          <w:tab w:val="left" w:pos="1275"/>
        </w:tabs>
        <w:spacing w:after="0"/>
        <w:rPr>
          <w:rFonts w:ascii="Trebuchet MS" w:hAnsi="Trebuchet MS"/>
          <w:sz w:val="24"/>
          <w:szCs w:val="24"/>
        </w:rPr>
      </w:pPr>
      <w:r>
        <w:rPr>
          <w:rFonts w:ascii="Trebuchet MS" w:hAnsi="Trebuchet MS"/>
          <w:noProof/>
          <w:sz w:val="24"/>
          <w:szCs w:val="24"/>
          <w:lang w:eastAsia="nl-NL"/>
        </w:rPr>
        <w:pict>
          <v:roundrect id="_x0000_s1030" style="position:absolute;left:0;text-align:left;margin-left:152.65pt;margin-top:3.2pt;width:102.75pt;height:40.5pt;z-index:251662336" arcsize="10923f">
            <v:textbox>
              <w:txbxContent>
                <w:p w:rsidR="000A7917" w:rsidRDefault="000A7917" w:rsidP="000A7917">
                  <w:pPr>
                    <w:spacing w:after="0"/>
                    <w:jc w:val="center"/>
                    <w:rPr>
                      <w:rFonts w:ascii="Trebuchet MS" w:hAnsi="Trebuchet MS"/>
                      <w:b/>
                      <w:i/>
                      <w:sz w:val="24"/>
                      <w:szCs w:val="24"/>
                    </w:rPr>
                  </w:pPr>
                  <w:r>
                    <w:rPr>
                      <w:rFonts w:ascii="Trebuchet MS" w:hAnsi="Trebuchet MS"/>
                      <w:b/>
                      <w:i/>
                      <w:sz w:val="24"/>
                      <w:szCs w:val="24"/>
                    </w:rPr>
                    <w:t>Ondernemers</w:t>
                  </w:r>
                  <w:r w:rsidRPr="000A7917">
                    <w:rPr>
                      <w:rFonts w:ascii="Trebuchet MS" w:hAnsi="Trebuchet MS"/>
                      <w:b/>
                      <w:i/>
                      <w:sz w:val="24"/>
                      <w:szCs w:val="24"/>
                    </w:rPr>
                    <w:t>-</w:t>
                  </w:r>
                </w:p>
                <w:p w:rsidR="000A7917" w:rsidRPr="000A7917" w:rsidRDefault="000A7917" w:rsidP="000A7917">
                  <w:pPr>
                    <w:spacing w:after="0"/>
                    <w:jc w:val="center"/>
                    <w:rPr>
                      <w:rFonts w:ascii="Trebuchet MS" w:hAnsi="Trebuchet MS"/>
                      <w:b/>
                      <w:i/>
                      <w:sz w:val="24"/>
                      <w:szCs w:val="24"/>
                    </w:rPr>
                  </w:pPr>
                  <w:proofErr w:type="gramStart"/>
                  <w:r>
                    <w:rPr>
                      <w:rFonts w:ascii="Trebuchet MS" w:hAnsi="Trebuchet MS"/>
                      <w:b/>
                      <w:i/>
                      <w:sz w:val="24"/>
                      <w:szCs w:val="24"/>
                    </w:rPr>
                    <w:t>activiteit</w:t>
                  </w:r>
                  <w:proofErr w:type="gramEnd"/>
                </w:p>
                <w:p w:rsidR="000A7917" w:rsidRDefault="000A7917"/>
              </w:txbxContent>
            </v:textbox>
          </v:roundrect>
        </w:pict>
      </w:r>
      <w:r>
        <w:rPr>
          <w:rFonts w:ascii="Trebuchet MS" w:hAnsi="Trebuchet MS"/>
          <w:sz w:val="24"/>
          <w:szCs w:val="24"/>
        </w:rPr>
        <w:t>Hoeveel van die goederen en diensten gaan we maken en in welke kwaliteit?</w:t>
      </w:r>
    </w:p>
    <w:p w:rsidR="000A7917" w:rsidRDefault="000A7917" w:rsidP="000A7917">
      <w:pPr>
        <w:pStyle w:val="Lijstalinea"/>
        <w:numPr>
          <w:ilvl w:val="0"/>
          <w:numId w:val="2"/>
        </w:numPr>
        <w:tabs>
          <w:tab w:val="left" w:pos="1275"/>
        </w:tabs>
        <w:spacing w:after="0"/>
        <w:rPr>
          <w:rFonts w:ascii="Trebuchet MS" w:hAnsi="Trebuchet MS"/>
          <w:sz w:val="24"/>
          <w:szCs w:val="24"/>
        </w:rPr>
      </w:pPr>
      <w:r>
        <w:rPr>
          <w:rFonts w:ascii="Trebuchet MS" w:hAnsi="Trebuchet MS"/>
          <w:sz w:val="24"/>
          <w:szCs w:val="24"/>
        </w:rPr>
        <w:t>Welke productiefactoren gaan we gebruiken en in welke combinatie?</w:t>
      </w:r>
    </w:p>
    <w:p w:rsidR="000A7917" w:rsidRDefault="000A7917" w:rsidP="000A7917">
      <w:pPr>
        <w:tabs>
          <w:tab w:val="left" w:pos="1275"/>
        </w:tabs>
        <w:spacing w:after="0"/>
        <w:rPr>
          <w:rFonts w:ascii="Trebuchet MS" w:hAnsi="Trebuchet MS"/>
          <w:sz w:val="24"/>
          <w:szCs w:val="24"/>
        </w:rPr>
      </w:pPr>
      <w:r>
        <w:rPr>
          <w:rFonts w:ascii="Trebuchet MS" w:hAnsi="Trebuchet MS"/>
          <w:sz w:val="24"/>
          <w:szCs w:val="24"/>
        </w:rPr>
        <w:t>Deze vragen kun je samenvatten met "op welke mannier komt de allocatie (verdeling van de productiefactoren over de productiemogelijkheden) tot stand?</w:t>
      </w:r>
    </w:p>
    <w:p w:rsidR="008E4386" w:rsidRPr="00E5310C" w:rsidRDefault="008E4386" w:rsidP="008E4386">
      <w:pPr>
        <w:tabs>
          <w:tab w:val="left" w:pos="8220"/>
        </w:tabs>
        <w:spacing w:after="0"/>
        <w:rPr>
          <w:rFonts w:ascii="Trebuchet MS" w:hAnsi="Trebuchet MS"/>
          <w:sz w:val="24"/>
          <w:szCs w:val="24"/>
        </w:rPr>
      </w:pPr>
      <w:r>
        <w:rPr>
          <w:rFonts w:ascii="Trebuchet MS" w:hAnsi="Trebuchet MS"/>
          <w:sz w:val="24"/>
          <w:szCs w:val="24"/>
        </w:rPr>
        <w:t xml:space="preserve">De productiefactoren zijn </w:t>
      </w:r>
      <w:r>
        <w:rPr>
          <w:rFonts w:ascii="Trebuchet MS" w:hAnsi="Trebuchet MS"/>
          <w:i/>
          <w:sz w:val="24"/>
          <w:szCs w:val="24"/>
        </w:rPr>
        <w:t>alternatief aanwendbaar</w:t>
      </w:r>
      <w:r>
        <w:rPr>
          <w:rFonts w:ascii="Trebuchet MS" w:hAnsi="Trebuchet MS"/>
          <w:sz w:val="24"/>
          <w:szCs w:val="24"/>
        </w:rPr>
        <w:t xml:space="preserve"> dat wilt zeggen dat ze op veel verschillende mannieren te gebruiken zijn.</w:t>
      </w:r>
    </w:p>
    <w:sectPr w:rsidR="008E4386" w:rsidRPr="00E53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5CE4"/>
    <w:multiLevelType w:val="hybridMultilevel"/>
    <w:tmpl w:val="A56A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FD7DEF"/>
    <w:multiLevelType w:val="hybridMultilevel"/>
    <w:tmpl w:val="1242C6B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proofState w:spelling="clean" w:grammar="clean"/>
  <w:defaultTabStop w:val="708"/>
  <w:hyphenationZone w:val="425"/>
  <w:characterSpacingControl w:val="doNotCompress"/>
  <w:compat/>
  <w:rsids>
    <w:rsidRoot w:val="00B46C67"/>
    <w:rsid w:val="000A7917"/>
    <w:rsid w:val="007C33AF"/>
    <w:rsid w:val="008E4386"/>
    <w:rsid w:val="00A37A10"/>
    <w:rsid w:val="00B46C67"/>
    <w:rsid w:val="00E531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6C67"/>
    <w:pPr>
      <w:ind w:left="720"/>
      <w:contextualSpacing/>
    </w:pPr>
  </w:style>
  <w:style w:type="paragraph" w:styleId="Ballontekst">
    <w:name w:val="Balloon Text"/>
    <w:basedOn w:val="Standaard"/>
    <w:link w:val="BallontekstChar"/>
    <w:uiPriority w:val="99"/>
    <w:semiHidden/>
    <w:unhideWhenUsed/>
    <w:rsid w:val="00A37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ieterij">
  <a:themeElements>
    <a:clrScheme name="Gieterij">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ieterij">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Gieterij">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9B36-81F3-4108-8250-623C069C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dc:creator>
  <cp:lastModifiedBy>Hein Bosma</cp:lastModifiedBy>
  <cp:revision>1</cp:revision>
  <dcterms:created xsi:type="dcterms:W3CDTF">2012-01-16T15:23:00Z</dcterms:created>
  <dcterms:modified xsi:type="dcterms:W3CDTF">2012-01-16T16:43:00Z</dcterms:modified>
</cp:coreProperties>
</file>